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31" w:rsidRPr="00962615" w:rsidRDefault="00E47D31" w:rsidP="00E47D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47D31" w:rsidRPr="00A47657" w:rsidRDefault="00E47D31" w:rsidP="00E47D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47657">
        <w:rPr>
          <w:rFonts w:ascii="Times New Roman" w:hAnsi="Times New Roman"/>
          <w:b/>
          <w:sz w:val="28"/>
          <w:szCs w:val="28"/>
        </w:rPr>
        <w:t>Форма 3</w:t>
      </w:r>
    </w:p>
    <w:p w:rsidR="00E47D31" w:rsidRPr="00845AB1" w:rsidRDefault="00E47D31" w:rsidP="00E47D31">
      <w:pPr>
        <w:pStyle w:val="a3"/>
        <w:numPr>
          <w:ilvl w:val="1"/>
          <w:numId w:val="1"/>
        </w:numPr>
        <w:spacing w:before="0"/>
        <w:jc w:val="center"/>
        <w:rPr>
          <w:b/>
          <w:bCs/>
        </w:rPr>
      </w:pPr>
      <w:r w:rsidRPr="00E16293">
        <w:rPr>
          <w:b/>
          <w:sz w:val="28"/>
          <w:szCs w:val="28"/>
        </w:rPr>
        <w:t xml:space="preserve">Результаты формирования общих компетенций обучающихся </w:t>
      </w:r>
      <w:r>
        <w:rPr>
          <w:b/>
          <w:sz w:val="28"/>
          <w:szCs w:val="28"/>
        </w:rPr>
        <w:br/>
      </w:r>
      <w:r w:rsidRPr="00E16293">
        <w:rPr>
          <w:b/>
          <w:sz w:val="28"/>
          <w:szCs w:val="28"/>
        </w:rPr>
        <w:t>по итогам мониторингов, проводимых организацией</w:t>
      </w:r>
    </w:p>
    <w:tbl>
      <w:tblPr>
        <w:tblW w:w="0" w:type="auto"/>
        <w:tblInd w:w="108" w:type="dxa"/>
        <w:tblLayout w:type="fixed"/>
        <w:tblLook w:val="0000"/>
      </w:tblPr>
      <w:tblGrid>
        <w:gridCol w:w="1418"/>
        <w:gridCol w:w="992"/>
        <w:gridCol w:w="1701"/>
        <w:gridCol w:w="2552"/>
        <w:gridCol w:w="3827"/>
        <w:gridCol w:w="2055"/>
        <w:gridCol w:w="2066"/>
      </w:tblGrid>
      <w:tr w:rsidR="00E47D31" w:rsidRPr="00133B6F" w:rsidTr="005A2BE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33B6F">
              <w:rPr>
                <w:rFonts w:ascii="Times New Roman" w:hAnsi="Times New Roman"/>
                <w:bCs/>
              </w:rPr>
              <w:t>Учебный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Учебная группа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33B6F">
              <w:rPr>
                <w:rFonts w:ascii="Times New Roman" w:hAnsi="Times New Roman"/>
                <w:bCs/>
              </w:rPr>
              <w:t>Количество обучающихся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33B6F">
              <w:rPr>
                <w:rFonts w:ascii="Times New Roman" w:hAnsi="Times New Roman"/>
                <w:bCs/>
              </w:rPr>
              <w:t>Наименования общих компетенций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33B6F">
              <w:rPr>
                <w:rFonts w:ascii="Times New Roman" w:hAnsi="Times New Roman"/>
                <w:bCs/>
              </w:rPr>
              <w:t>Показатели, по которым отслеживалась эффективность деятельности.</w:t>
            </w:r>
          </w:p>
          <w:p w:rsidR="00E47D31" w:rsidRPr="00133B6F" w:rsidRDefault="00E47D31" w:rsidP="005A2BE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33B6F">
              <w:rPr>
                <w:rFonts w:ascii="Times New Roman" w:hAnsi="Times New Roman"/>
                <w:bCs/>
              </w:rPr>
              <w:t>Уровни, единица измерения (баллы/%)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33B6F">
              <w:rPr>
                <w:rFonts w:ascii="Times New Roman" w:hAnsi="Times New Roman"/>
                <w:bCs/>
              </w:rPr>
              <w:t>Результаты стартовой диагностики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  <w:bCs/>
              </w:rPr>
              <w:t>Результаты итоговой диагностики</w:t>
            </w:r>
          </w:p>
        </w:tc>
      </w:tr>
      <w:tr w:rsidR="00E47D31" w:rsidRPr="00133B6F" w:rsidTr="005A2BE4">
        <w:trPr>
          <w:trHeight w:val="412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133B6F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</w:rPr>
              <w:t>9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133B6F">
              <w:rPr>
                <w:rFonts w:ascii="Times New Roman" w:hAnsi="Times New Roman"/>
              </w:rPr>
              <w:t>11-</w:t>
            </w:r>
            <w:r>
              <w:rPr>
                <w:rFonts w:ascii="Times New Roman" w:hAnsi="Times New Roman"/>
              </w:rPr>
              <w:t>юс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ОК.1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E47D31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низкий(</w:t>
            </w:r>
            <w:r w:rsidRPr="00133B6F">
              <w:rPr>
                <w:sz w:val="22"/>
              </w:rPr>
              <w:t>не понимает сущность и социальную значимость своей будущей профессии, не проявляет к ней интерес);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средний</w:t>
            </w:r>
            <w:r w:rsidRPr="00133B6F">
              <w:rPr>
                <w:sz w:val="22"/>
              </w:rPr>
              <w:t xml:space="preserve"> (не всегда проявляет устойчивый интерес к профессии и демонстрирует средний уровень в понимании ее социальной значимости);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высокий</w:t>
            </w:r>
            <w:r w:rsidRPr="00133B6F">
              <w:rPr>
                <w:sz w:val="22"/>
              </w:rPr>
              <w:t xml:space="preserve"> (понимает сущность и социальную значимость своей будущей профессии,  проявляет к ней интерес)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28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41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31</w:t>
            </w:r>
            <w:r w:rsidRPr="00133B6F">
              <w:rPr>
                <w:rFonts w:ascii="Times New Roman" w:hAnsi="Times New Roman"/>
              </w:rPr>
              <w:t>%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7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средний </w:t>
            </w:r>
            <w:r w:rsidRPr="00133B6F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52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41</w:t>
            </w:r>
            <w:r w:rsidRPr="00133B6F">
              <w:rPr>
                <w:rFonts w:ascii="Times New Roman" w:hAnsi="Times New Roman"/>
              </w:rPr>
              <w:t>%</w:t>
            </w:r>
          </w:p>
        </w:tc>
      </w:tr>
      <w:tr w:rsidR="00E47D31" w:rsidRPr="00133B6F" w:rsidTr="005A2BE4">
        <w:trPr>
          <w:trHeight w:val="412"/>
        </w:trPr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ОК.2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E47D31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  <w:u w:val="single"/>
              </w:rPr>
            </w:pPr>
            <w:r w:rsidRPr="00133B6F">
              <w:rPr>
                <w:sz w:val="22"/>
                <w:u w:val="single"/>
              </w:rPr>
              <w:t>низкий</w:t>
            </w:r>
            <w:r w:rsidRPr="00133B6F">
              <w:rPr>
                <w:sz w:val="22"/>
              </w:rPr>
              <w:t xml:space="preserve"> (не умеет организовывать собственную деятельность, выбирать типовые методы и способы выполнения профессиональных задач, оценивать их эффективность и качество);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средний</w:t>
            </w:r>
            <w:r w:rsidRPr="00133B6F">
              <w:rPr>
                <w:sz w:val="22"/>
              </w:rPr>
              <w:t xml:space="preserve"> (не всегда умеет организовывать собственную деятельность, испытывает затруднения в выборе типовых методов и способов выполнения профессиональных задач);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высокий</w:t>
            </w:r>
            <w:r w:rsidRPr="00133B6F">
              <w:rPr>
                <w:sz w:val="22"/>
              </w:rPr>
              <w:t xml:space="preserve"> (умеет организовывать </w:t>
            </w:r>
            <w:r w:rsidRPr="00133B6F">
              <w:rPr>
                <w:sz w:val="22"/>
              </w:rPr>
              <w:lastRenderedPageBreak/>
              <w:t>собственную деятельность, выбирать типовые методы и способы выполнения профессиональных задач, оценивать их эффективность и качество).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28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55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17</w:t>
            </w:r>
            <w:r w:rsidRPr="00133B6F">
              <w:rPr>
                <w:rFonts w:ascii="Times New Roman" w:hAnsi="Times New Roman"/>
              </w:rPr>
              <w:t>%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10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66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24</w:t>
            </w:r>
            <w:r w:rsidRPr="00133B6F">
              <w:rPr>
                <w:rFonts w:ascii="Times New Roman" w:hAnsi="Times New Roman"/>
              </w:rPr>
              <w:t>%</w:t>
            </w:r>
          </w:p>
        </w:tc>
      </w:tr>
      <w:tr w:rsidR="00E47D31" w:rsidRPr="00133B6F" w:rsidTr="005A2BE4">
        <w:trPr>
          <w:trHeight w:val="412"/>
        </w:trPr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ОК.3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  <w:u w:val="single"/>
              </w:rPr>
              <w:t>низкий</w:t>
            </w:r>
            <w:r w:rsidRPr="00133B6F">
              <w:rPr>
                <w:rFonts w:ascii="Times New Roman" w:hAnsi="Times New Roman"/>
              </w:rPr>
              <w:t xml:space="preserve"> (не умеет </w:t>
            </w:r>
            <w:r w:rsidRPr="00133B6F">
              <w:rPr>
                <w:rFonts w:ascii="Times New Roman" w:hAnsi="Times New Roman"/>
                <w:bCs/>
              </w:rPr>
              <w:t>решать проблемы, оценивать риски и принимать решения в нестандартных ситуациях</w:t>
            </w:r>
            <w:r w:rsidRPr="00133B6F">
              <w:rPr>
                <w:rFonts w:ascii="Times New Roman" w:hAnsi="Times New Roman"/>
              </w:rPr>
              <w:t>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средний</w:t>
            </w:r>
            <w:r w:rsidRPr="00133B6F">
              <w:rPr>
                <w:sz w:val="22"/>
              </w:rPr>
              <w:t xml:space="preserve"> (испытывает затруднения в </w:t>
            </w:r>
            <w:r w:rsidRPr="00133B6F">
              <w:rPr>
                <w:bCs/>
                <w:sz w:val="22"/>
              </w:rPr>
              <w:t>решении проблем, оценивании рисков и демонстрирует средний уровень в принятии решения в нестандартных ситуациях</w:t>
            </w:r>
            <w:r w:rsidRPr="00133B6F">
              <w:rPr>
                <w:sz w:val="22"/>
              </w:rPr>
              <w:t>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высокий</w:t>
            </w:r>
            <w:r w:rsidRPr="00133B6F">
              <w:rPr>
                <w:sz w:val="22"/>
              </w:rPr>
              <w:t xml:space="preserve"> (самостоятельно </w:t>
            </w:r>
            <w:r w:rsidRPr="00133B6F">
              <w:rPr>
                <w:bCs/>
                <w:sz w:val="22"/>
              </w:rPr>
              <w:t>решает проблемы, оценивает риски и принимает решения в нестандартных ситуациях</w:t>
            </w:r>
            <w:r w:rsidRPr="00133B6F">
              <w:rPr>
                <w:sz w:val="22"/>
              </w:rPr>
              <w:t>).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34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45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21</w:t>
            </w:r>
            <w:r w:rsidRPr="00133B6F">
              <w:rPr>
                <w:rFonts w:ascii="Times New Roman" w:hAnsi="Times New Roman"/>
              </w:rPr>
              <w:t>%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14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62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24</w:t>
            </w:r>
            <w:r w:rsidRPr="00133B6F">
              <w:rPr>
                <w:rFonts w:ascii="Times New Roman" w:hAnsi="Times New Roman"/>
              </w:rPr>
              <w:t>%</w:t>
            </w:r>
          </w:p>
        </w:tc>
      </w:tr>
      <w:tr w:rsidR="00E47D31" w:rsidRPr="00133B6F" w:rsidTr="005A2BE4">
        <w:trPr>
          <w:trHeight w:val="412"/>
        </w:trPr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ОК.4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E47D31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низкий</w:t>
            </w:r>
            <w:r w:rsidRPr="00133B6F">
              <w:rPr>
                <w:sz w:val="22"/>
              </w:rPr>
              <w:t xml:space="preserve"> (не выполняет поиск и анализ информации, необходимой для </w:t>
            </w:r>
            <w:r w:rsidRPr="00133B6F">
              <w:rPr>
                <w:bCs/>
                <w:sz w:val="22"/>
              </w:rPr>
              <w:t>постановки и решения профессиональных задач</w:t>
            </w:r>
            <w:r w:rsidRPr="00133B6F">
              <w:rPr>
                <w:sz w:val="22"/>
              </w:rPr>
              <w:t>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средний</w:t>
            </w:r>
            <w:r w:rsidRPr="00133B6F">
              <w:rPr>
                <w:sz w:val="22"/>
              </w:rPr>
              <w:t xml:space="preserve"> (осуществляет поиск, анализ и оценку информации, необходимой для </w:t>
            </w:r>
            <w:r w:rsidRPr="00133B6F">
              <w:rPr>
                <w:bCs/>
                <w:sz w:val="22"/>
              </w:rPr>
              <w:t>постановки и решения профессиональных задач</w:t>
            </w:r>
            <w:r w:rsidRPr="00133B6F">
              <w:rPr>
                <w:sz w:val="22"/>
              </w:rPr>
              <w:t xml:space="preserve"> с помощью или под руководством педагога);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3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высокий</w:t>
            </w:r>
            <w:r w:rsidRPr="00133B6F">
              <w:rPr>
                <w:sz w:val="22"/>
              </w:rPr>
              <w:t xml:space="preserve"> (самостоятельно осуществляет </w:t>
            </w:r>
            <w:r w:rsidRPr="00133B6F">
              <w:rPr>
                <w:bCs/>
                <w:sz w:val="22"/>
              </w:rPr>
              <w:t>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  <w:r w:rsidRPr="00133B6F">
              <w:rPr>
                <w:sz w:val="22"/>
              </w:rPr>
              <w:t>).</w:t>
            </w:r>
          </w:p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21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55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24</w:t>
            </w:r>
            <w:r w:rsidRPr="00133B6F">
              <w:rPr>
                <w:rFonts w:ascii="Times New Roman" w:hAnsi="Times New Roman"/>
              </w:rPr>
              <w:t>%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7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45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48</w:t>
            </w:r>
            <w:r w:rsidRPr="00133B6F">
              <w:rPr>
                <w:rFonts w:ascii="Times New Roman" w:hAnsi="Times New Roman"/>
              </w:rPr>
              <w:t>%</w:t>
            </w:r>
          </w:p>
        </w:tc>
      </w:tr>
      <w:tr w:rsidR="00E47D31" w:rsidRPr="00133B6F" w:rsidTr="005A2BE4">
        <w:trPr>
          <w:trHeight w:val="412"/>
        </w:trPr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ОК.5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E47D31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низкий</w:t>
            </w:r>
            <w:r w:rsidRPr="00133B6F">
              <w:rPr>
                <w:sz w:val="22"/>
              </w:rPr>
              <w:t xml:space="preserve"> (демонстрирует низкий уровень использования информационно-коммуникационных технологий в профессиональной деятельности);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средний</w:t>
            </w:r>
            <w:r w:rsidRPr="00133B6F">
              <w:rPr>
                <w:sz w:val="22"/>
              </w:rPr>
              <w:t xml:space="preserve"> (использует информационно-коммуникационные технологии в профессиональной деятельности с помощью или под руководством преподавателя);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высокий</w:t>
            </w:r>
            <w:r w:rsidRPr="00133B6F">
              <w:rPr>
                <w:sz w:val="22"/>
              </w:rPr>
              <w:t xml:space="preserve"> (самостоятельно использует информационно-коммуникационные технологии </w:t>
            </w:r>
            <w:r w:rsidRPr="00133B6F">
              <w:rPr>
                <w:bCs/>
                <w:sz w:val="22"/>
              </w:rPr>
              <w:t>для совершенствования профессиональной деятельности</w:t>
            </w:r>
            <w:r w:rsidRPr="00133B6F">
              <w:rPr>
                <w:sz w:val="22"/>
              </w:rPr>
              <w:t>).</w:t>
            </w:r>
          </w:p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14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55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31</w:t>
            </w:r>
            <w:r w:rsidRPr="00133B6F">
              <w:rPr>
                <w:rFonts w:ascii="Times New Roman" w:hAnsi="Times New Roman"/>
              </w:rPr>
              <w:t>%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0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24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76</w:t>
            </w:r>
            <w:r w:rsidRPr="00133B6F">
              <w:rPr>
                <w:rFonts w:ascii="Times New Roman" w:hAnsi="Times New Roman"/>
              </w:rPr>
              <w:t>%</w:t>
            </w:r>
          </w:p>
        </w:tc>
      </w:tr>
      <w:tr w:rsidR="00E47D31" w:rsidRPr="00133B6F" w:rsidTr="005A2BE4">
        <w:trPr>
          <w:trHeight w:val="412"/>
        </w:trPr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ОК.6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E47D31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  <w:u w:val="single"/>
              </w:rPr>
            </w:pPr>
            <w:r w:rsidRPr="00133B6F">
              <w:rPr>
                <w:sz w:val="22"/>
                <w:u w:val="single"/>
              </w:rPr>
              <w:t>низкий</w:t>
            </w:r>
            <w:r w:rsidRPr="00133B6F">
              <w:rPr>
                <w:sz w:val="22"/>
              </w:rPr>
              <w:t xml:space="preserve"> (не умеет работать в коллективе и команде, ставить цели, организовывать и контролировать работу);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  <w:u w:val="single"/>
              </w:rPr>
            </w:pPr>
            <w:r w:rsidRPr="00133B6F">
              <w:rPr>
                <w:sz w:val="22"/>
                <w:u w:val="single"/>
              </w:rPr>
              <w:t>средний</w:t>
            </w:r>
            <w:r w:rsidRPr="00133B6F">
              <w:rPr>
                <w:sz w:val="22"/>
              </w:rPr>
              <w:t xml:space="preserve"> (демонстрирует средний уровень при работе в коллективе и команде, не эффективно общается с коллегами, испытывает затруднения в постановки цели, в организации работы);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высокий</w:t>
            </w:r>
            <w:r w:rsidRPr="00133B6F">
              <w:rPr>
                <w:sz w:val="22"/>
              </w:rPr>
              <w:t xml:space="preserve"> (умеет работать в коллективе и команде, обеспечивает ее сплочение, эффективно общается с коллегами, руководством, потребителями, самостоятельно ставит цели, мотивирует деятельность подчиненных, организовывает и контролирует их работу с принятием на себя ответственности за результат </w:t>
            </w:r>
            <w:r w:rsidRPr="00133B6F">
              <w:rPr>
                <w:sz w:val="22"/>
              </w:rPr>
              <w:lastRenderedPageBreak/>
              <w:t>выполнения заданий).</w:t>
            </w:r>
          </w:p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2E5673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E5673">
              <w:rPr>
                <w:rFonts w:ascii="Times New Roman" w:hAnsi="Times New Roman"/>
                <w:color w:val="000000" w:themeColor="text1"/>
              </w:rPr>
              <w:lastRenderedPageBreak/>
              <w:t>низкий  -21%</w:t>
            </w:r>
          </w:p>
          <w:p w:rsidR="00E47D31" w:rsidRPr="002E5673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E5673">
              <w:rPr>
                <w:rFonts w:ascii="Times New Roman" w:hAnsi="Times New Roman"/>
                <w:color w:val="000000" w:themeColor="text1"/>
              </w:rPr>
              <w:t>средний  -48%</w:t>
            </w:r>
          </w:p>
          <w:p w:rsidR="00E47D31" w:rsidRPr="002E5673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E5673">
              <w:rPr>
                <w:rFonts w:ascii="Times New Roman" w:hAnsi="Times New Roman"/>
                <w:color w:val="000000" w:themeColor="text1"/>
              </w:rPr>
              <w:t>высокий  -31%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2E5673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E5673">
              <w:rPr>
                <w:rFonts w:ascii="Times New Roman" w:hAnsi="Times New Roman"/>
                <w:color w:val="000000" w:themeColor="text1"/>
              </w:rPr>
              <w:t>низкий  -14%</w:t>
            </w:r>
          </w:p>
          <w:p w:rsidR="00E47D31" w:rsidRPr="002E5673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E5673">
              <w:rPr>
                <w:rFonts w:ascii="Times New Roman" w:hAnsi="Times New Roman"/>
                <w:color w:val="000000" w:themeColor="text1"/>
              </w:rPr>
              <w:t>средний  -69%</w:t>
            </w:r>
          </w:p>
          <w:p w:rsidR="00E47D31" w:rsidRPr="002E5673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E5673">
              <w:rPr>
                <w:rFonts w:ascii="Times New Roman" w:hAnsi="Times New Roman"/>
                <w:color w:val="000000" w:themeColor="text1"/>
              </w:rPr>
              <w:t>высокий  -17%</w:t>
            </w:r>
          </w:p>
        </w:tc>
      </w:tr>
      <w:tr w:rsidR="00E47D31" w:rsidRPr="00133B6F" w:rsidTr="005A2BE4">
        <w:trPr>
          <w:trHeight w:val="412"/>
        </w:trPr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ОК.7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- низкий  не берет на себя ответственность за работу членов команды (подчиненных), результат выполнения заданий);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-</w:t>
            </w:r>
            <w:r w:rsidRPr="00133B6F">
              <w:rPr>
                <w:rFonts w:ascii="Times New Roman" w:hAnsi="Times New Roman"/>
                <w:u w:val="single"/>
              </w:rPr>
              <w:t>средний</w:t>
            </w:r>
            <w:r w:rsidRPr="00133B6F">
              <w:rPr>
                <w:rFonts w:ascii="Times New Roman" w:hAnsi="Times New Roman"/>
              </w:rPr>
              <w:t xml:space="preserve"> (не всегда берет на себя ответственность за работу членов команды (подчиненных), результат выполнения заданий);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rFonts w:eastAsia="Calibri"/>
              </w:rPr>
              <w:t>-</w:t>
            </w:r>
            <w:r w:rsidRPr="00133B6F">
              <w:rPr>
                <w:rFonts w:eastAsia="Calibri"/>
                <w:u w:val="single"/>
              </w:rPr>
              <w:t>высокий</w:t>
            </w:r>
            <w:r w:rsidRPr="00133B6F">
              <w:rPr>
                <w:rFonts w:eastAsia="Calibri"/>
              </w:rPr>
              <w:t>(всегда берет на себя ответственность за работу членов команды (подчиненных), результат выполнения заданий).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27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52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21</w:t>
            </w:r>
            <w:r w:rsidRPr="00133B6F">
              <w:rPr>
                <w:rFonts w:ascii="Times New Roman" w:hAnsi="Times New Roman"/>
              </w:rPr>
              <w:t>%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7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66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27</w:t>
            </w:r>
            <w:r w:rsidRPr="00133B6F">
              <w:rPr>
                <w:rFonts w:ascii="Times New Roman" w:hAnsi="Times New Roman"/>
              </w:rPr>
              <w:t>%</w:t>
            </w:r>
          </w:p>
        </w:tc>
      </w:tr>
      <w:tr w:rsidR="00E47D31" w:rsidRPr="00133B6F" w:rsidTr="005A2BE4">
        <w:trPr>
          <w:trHeight w:val="412"/>
        </w:trPr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ОК.8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E47D31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низкий</w:t>
            </w:r>
            <w:r w:rsidRPr="00133B6F">
              <w:rPr>
                <w:sz w:val="22"/>
              </w:rPr>
              <w:t xml:space="preserve"> (не умеет </w:t>
            </w:r>
            <w:r w:rsidRPr="00133B6F">
              <w:rPr>
                <w:bCs/>
                <w:sz w:val="22"/>
              </w:rPr>
              <w:t>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r w:rsidRPr="00133B6F">
              <w:rPr>
                <w:sz w:val="22"/>
              </w:rPr>
              <w:t>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средний</w:t>
            </w:r>
            <w:r w:rsidRPr="00133B6F">
              <w:rPr>
                <w:sz w:val="22"/>
              </w:rPr>
              <w:t xml:space="preserve"> (</w:t>
            </w:r>
            <w:r w:rsidRPr="00133B6F">
              <w:rPr>
                <w:bCs/>
                <w:sz w:val="22"/>
              </w:rPr>
              <w:t>определяет задачи профессионального и личностного развития, занимается самообразованием,  планирует повышение квалификации</w:t>
            </w:r>
            <w:r w:rsidRPr="00133B6F">
              <w:rPr>
                <w:sz w:val="22"/>
              </w:rPr>
              <w:t xml:space="preserve"> с помощью или под руководством педагога);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</w:rPr>
            </w:pPr>
            <w:r w:rsidRPr="00133B6F">
              <w:rPr>
                <w:sz w:val="22"/>
                <w:u w:val="single"/>
              </w:rPr>
              <w:t>высокий</w:t>
            </w:r>
            <w:r w:rsidRPr="00133B6F">
              <w:rPr>
                <w:sz w:val="22"/>
              </w:rPr>
              <w:t xml:space="preserve"> (самостоятельно </w:t>
            </w:r>
            <w:r w:rsidRPr="00133B6F">
              <w:rPr>
                <w:bCs/>
                <w:sz w:val="22"/>
              </w:rPr>
              <w:t>определяет задачи профессионального и личностного развития, занимается самообразованием,  осознано планирует повышение квалификации</w:t>
            </w:r>
            <w:r w:rsidRPr="00133B6F">
              <w:rPr>
                <w:sz w:val="22"/>
              </w:rPr>
              <w:t>).</w:t>
            </w:r>
          </w:p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21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69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10</w:t>
            </w:r>
            <w:r w:rsidRPr="00133B6F">
              <w:rPr>
                <w:rFonts w:ascii="Times New Roman" w:hAnsi="Times New Roman"/>
              </w:rPr>
              <w:t>%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7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52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41</w:t>
            </w:r>
            <w:r w:rsidRPr="00133B6F">
              <w:rPr>
                <w:rFonts w:ascii="Times New Roman" w:hAnsi="Times New Roman"/>
              </w:rPr>
              <w:t>%</w:t>
            </w:r>
          </w:p>
        </w:tc>
      </w:tr>
      <w:tr w:rsidR="00E47D31" w:rsidRPr="00133B6F" w:rsidTr="005A2BE4">
        <w:trPr>
          <w:trHeight w:val="412"/>
        </w:trPr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ОК.9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175" w:hanging="142"/>
              <w:contextualSpacing/>
              <w:jc w:val="left"/>
              <w:rPr>
                <w:bCs/>
                <w:sz w:val="22"/>
              </w:rPr>
            </w:pPr>
            <w:r w:rsidRPr="00133B6F">
              <w:rPr>
                <w:sz w:val="22"/>
                <w:u w:val="single"/>
              </w:rPr>
              <w:t>низкий</w:t>
            </w:r>
            <w:r w:rsidRPr="00133B6F">
              <w:rPr>
                <w:sz w:val="22"/>
              </w:rPr>
              <w:t xml:space="preserve"> (не умеет ориентироваться в условиях смены </w:t>
            </w:r>
            <w:r>
              <w:t xml:space="preserve">в </w:t>
            </w:r>
            <w:r w:rsidRPr="005D58C5">
              <w:rPr>
                <w:bCs/>
                <w:sz w:val="22"/>
              </w:rPr>
              <w:t>условиях пост</w:t>
            </w:r>
            <w:r>
              <w:rPr>
                <w:bCs/>
                <w:sz w:val="22"/>
              </w:rPr>
              <w:t>оянного изменения правовой базы);</w:t>
            </w:r>
          </w:p>
          <w:p w:rsidR="00E47D31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175" w:hanging="142"/>
              <w:contextualSpacing/>
              <w:jc w:val="left"/>
              <w:rPr>
                <w:bCs/>
                <w:sz w:val="22"/>
              </w:rPr>
            </w:pPr>
            <w:r w:rsidRPr="00133B6F">
              <w:rPr>
                <w:sz w:val="22"/>
                <w:u w:val="single"/>
              </w:rPr>
              <w:t>средний</w:t>
            </w:r>
            <w:r w:rsidRPr="00133B6F">
              <w:rPr>
                <w:sz w:val="22"/>
              </w:rPr>
              <w:t xml:space="preserve"> (не всегда ориентируется </w:t>
            </w:r>
            <w:r>
              <w:t xml:space="preserve">в </w:t>
            </w:r>
            <w:r w:rsidRPr="005D58C5">
              <w:rPr>
                <w:bCs/>
                <w:sz w:val="22"/>
              </w:rPr>
              <w:t>условиях пост</w:t>
            </w:r>
            <w:r>
              <w:rPr>
                <w:bCs/>
                <w:sz w:val="22"/>
              </w:rPr>
              <w:t>оянного изменения правовой базы);</w:t>
            </w:r>
          </w:p>
          <w:p w:rsidR="00E47D31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175" w:hanging="142"/>
              <w:contextualSpacing/>
              <w:jc w:val="left"/>
              <w:rPr>
                <w:bCs/>
                <w:sz w:val="22"/>
              </w:rPr>
            </w:pPr>
            <w:r w:rsidRPr="00133B6F">
              <w:rPr>
                <w:u w:val="single"/>
              </w:rPr>
              <w:t>высокий</w:t>
            </w:r>
            <w:r w:rsidRPr="00133B6F">
              <w:t xml:space="preserve"> (всегда ориентируется в условиях </w:t>
            </w:r>
            <w:r>
              <w:t xml:space="preserve">в </w:t>
            </w:r>
            <w:r w:rsidRPr="005D58C5">
              <w:rPr>
                <w:bCs/>
                <w:sz w:val="22"/>
              </w:rPr>
              <w:t>условиях пост</w:t>
            </w:r>
            <w:r>
              <w:rPr>
                <w:bCs/>
                <w:sz w:val="22"/>
              </w:rPr>
              <w:t>оянного изменения правовой базы)</w:t>
            </w:r>
          </w:p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8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15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6</w:t>
            </w:r>
            <w:r w:rsidRPr="00133B6F">
              <w:rPr>
                <w:rFonts w:ascii="Times New Roman" w:hAnsi="Times New Roman"/>
              </w:rPr>
              <w:t>%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14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15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31</w:t>
            </w:r>
            <w:r w:rsidRPr="00133B6F">
              <w:rPr>
                <w:rFonts w:ascii="Times New Roman" w:hAnsi="Times New Roman"/>
              </w:rPr>
              <w:t>%</w:t>
            </w:r>
          </w:p>
        </w:tc>
      </w:tr>
      <w:tr w:rsidR="00E47D31" w:rsidRPr="00133B6F" w:rsidTr="005A2BE4">
        <w:trPr>
          <w:trHeight w:val="2897"/>
        </w:trPr>
        <w:tc>
          <w:tcPr>
            <w:tcW w:w="1418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D58C5">
              <w:rPr>
                <w:rFonts w:ascii="Times New Roman" w:hAnsi="Times New Roman"/>
                <w:bCs/>
              </w:rPr>
              <w:t>ОК-10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175" w:hanging="142"/>
              <w:contextualSpacing/>
              <w:jc w:val="left"/>
              <w:rPr>
                <w:bCs/>
                <w:sz w:val="22"/>
              </w:rPr>
            </w:pPr>
            <w:r w:rsidRPr="00133B6F">
              <w:rPr>
                <w:sz w:val="22"/>
                <w:u w:val="single"/>
              </w:rPr>
              <w:t>низкий</w:t>
            </w:r>
            <w:r w:rsidRPr="00133B6F">
              <w:rPr>
                <w:sz w:val="22"/>
              </w:rPr>
              <w:t xml:space="preserve"> (не </w:t>
            </w:r>
            <w:r>
              <w:rPr>
                <w:sz w:val="22"/>
              </w:rPr>
              <w:t>соблюдает правила техники безопасности  и условия работы в компьютерном классе</w:t>
            </w:r>
            <w:r>
              <w:rPr>
                <w:bCs/>
                <w:sz w:val="22"/>
              </w:rPr>
              <w:t>);</w:t>
            </w:r>
          </w:p>
          <w:p w:rsidR="00E47D31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175" w:hanging="142"/>
              <w:contextualSpacing/>
              <w:jc w:val="left"/>
              <w:rPr>
                <w:bCs/>
                <w:sz w:val="22"/>
              </w:rPr>
            </w:pPr>
            <w:r w:rsidRPr="00133B6F">
              <w:rPr>
                <w:sz w:val="22"/>
                <w:u w:val="single"/>
              </w:rPr>
              <w:t>средний</w:t>
            </w:r>
            <w:r w:rsidRPr="00133B6F">
              <w:rPr>
                <w:sz w:val="22"/>
              </w:rPr>
              <w:t xml:space="preserve"> (не всегда </w:t>
            </w:r>
            <w:r>
              <w:rPr>
                <w:sz w:val="22"/>
              </w:rPr>
              <w:t>соблюдает правила техники безопасности  и условия работы в компьютерном классе</w:t>
            </w:r>
            <w:r>
              <w:rPr>
                <w:bCs/>
                <w:sz w:val="22"/>
              </w:rPr>
              <w:t>);</w:t>
            </w:r>
          </w:p>
          <w:p w:rsidR="00E47D31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175" w:hanging="142"/>
              <w:contextualSpacing/>
              <w:jc w:val="left"/>
              <w:rPr>
                <w:bCs/>
                <w:sz w:val="22"/>
              </w:rPr>
            </w:pPr>
            <w:r w:rsidRPr="00133B6F">
              <w:rPr>
                <w:u w:val="single"/>
              </w:rPr>
              <w:t>высокий</w:t>
            </w:r>
            <w:r w:rsidRPr="00133B6F">
              <w:t xml:space="preserve"> (всегда </w:t>
            </w:r>
            <w:r>
              <w:rPr>
                <w:sz w:val="22"/>
              </w:rPr>
              <w:t>соблюдает правила техники безопасности  и условия работы в компьютерном классе</w:t>
            </w:r>
            <w:r>
              <w:rPr>
                <w:bCs/>
                <w:sz w:val="22"/>
              </w:rPr>
              <w:t>)</w:t>
            </w:r>
          </w:p>
          <w:p w:rsidR="00E47D31" w:rsidRPr="00133B6F" w:rsidRDefault="00E47D31" w:rsidP="005A2BE4">
            <w:pPr>
              <w:pStyle w:val="a3"/>
              <w:tabs>
                <w:tab w:val="left" w:pos="317"/>
              </w:tabs>
              <w:snapToGrid w:val="0"/>
              <w:spacing w:before="0" w:after="0"/>
              <w:ind w:left="34" w:firstLine="0"/>
              <w:rPr>
                <w:sz w:val="22"/>
                <w:u w:val="single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21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55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24</w:t>
            </w:r>
            <w:r w:rsidRPr="00133B6F">
              <w:rPr>
                <w:rFonts w:ascii="Times New Roman" w:hAnsi="Times New Roman"/>
              </w:rPr>
              <w:t>%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133B6F">
              <w:rPr>
                <w:rFonts w:ascii="Times New Roman" w:hAnsi="Times New Roman"/>
              </w:rPr>
              <w:t>изкий  -</w:t>
            </w:r>
            <w:r>
              <w:rPr>
                <w:rFonts w:ascii="Times New Roman" w:hAnsi="Times New Roman"/>
              </w:rPr>
              <w:t>7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45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 -</w:t>
            </w:r>
            <w:r>
              <w:rPr>
                <w:rFonts w:ascii="Times New Roman" w:hAnsi="Times New Roman"/>
              </w:rPr>
              <w:t>48</w:t>
            </w:r>
            <w:r w:rsidRPr="00133B6F">
              <w:rPr>
                <w:rFonts w:ascii="Times New Roman" w:hAnsi="Times New Roman"/>
              </w:rPr>
              <w:t>%</w:t>
            </w:r>
          </w:p>
        </w:tc>
      </w:tr>
      <w:tr w:rsidR="00E47D31" w:rsidRPr="00133B6F" w:rsidTr="005A2BE4">
        <w:trPr>
          <w:trHeight w:val="412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ОК- 11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7D31" w:rsidRPr="002E5673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175" w:hanging="142"/>
              <w:contextualSpacing/>
              <w:jc w:val="left"/>
              <w:rPr>
                <w:bCs/>
                <w:sz w:val="22"/>
              </w:rPr>
            </w:pPr>
            <w:r w:rsidRPr="002E5673">
              <w:rPr>
                <w:sz w:val="22"/>
                <w:u w:val="single"/>
              </w:rPr>
              <w:t>низкий</w:t>
            </w:r>
            <w:r w:rsidRPr="002E5673">
              <w:rPr>
                <w:sz w:val="22"/>
              </w:rPr>
              <w:t xml:space="preserve"> (не соблюдает </w:t>
            </w:r>
            <w:r w:rsidRPr="002E5673">
              <w:rPr>
                <w:bCs/>
                <w:sz w:val="22"/>
              </w:rPr>
              <w:t>деловой этикет, культуру и психологические основы общения, нормы и правила поведения.);</w:t>
            </w:r>
          </w:p>
          <w:p w:rsidR="00E47D31" w:rsidRPr="002E5673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175" w:hanging="142"/>
              <w:contextualSpacing/>
              <w:jc w:val="left"/>
              <w:rPr>
                <w:bCs/>
                <w:sz w:val="22"/>
              </w:rPr>
            </w:pPr>
            <w:r w:rsidRPr="002E5673">
              <w:rPr>
                <w:sz w:val="22"/>
                <w:u w:val="single"/>
              </w:rPr>
              <w:t>средний</w:t>
            </w:r>
            <w:r w:rsidRPr="002E5673">
              <w:rPr>
                <w:sz w:val="22"/>
              </w:rPr>
              <w:t xml:space="preserve"> (не всегда соблюдает </w:t>
            </w:r>
            <w:r w:rsidRPr="002E5673">
              <w:rPr>
                <w:bCs/>
                <w:sz w:val="22"/>
              </w:rPr>
              <w:t>деловой этикет, культуру и психологические основы общения, нормы и правила поведения.);</w:t>
            </w:r>
          </w:p>
          <w:p w:rsidR="00E47D31" w:rsidRPr="002E5673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175" w:hanging="142"/>
              <w:contextualSpacing/>
              <w:jc w:val="left"/>
              <w:rPr>
                <w:bCs/>
                <w:sz w:val="22"/>
              </w:rPr>
            </w:pPr>
            <w:r w:rsidRPr="002E5673">
              <w:rPr>
                <w:sz w:val="22"/>
                <w:u w:val="single"/>
              </w:rPr>
              <w:t>высокий</w:t>
            </w:r>
            <w:r w:rsidRPr="002E5673">
              <w:rPr>
                <w:sz w:val="22"/>
              </w:rPr>
              <w:t xml:space="preserve"> (всегда </w:t>
            </w:r>
            <w:r w:rsidRPr="002E5673">
              <w:rPr>
                <w:bCs/>
                <w:sz w:val="22"/>
              </w:rPr>
              <w:t>деловой этикет, культуру и психологические основы общения, нормы и правила поведения.)</w:t>
            </w:r>
          </w:p>
          <w:p w:rsidR="00E47D31" w:rsidRPr="00133B6F" w:rsidRDefault="00E47D31" w:rsidP="005A2BE4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низкий  -38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 xml:space="preserve">средний </w:t>
            </w:r>
            <w:r>
              <w:rPr>
                <w:rFonts w:ascii="Times New Roman" w:hAnsi="Times New Roman"/>
              </w:rPr>
              <w:t xml:space="preserve"> -28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высокий -</w:t>
            </w:r>
            <w:r>
              <w:rPr>
                <w:rFonts w:ascii="Times New Roman" w:hAnsi="Times New Roman"/>
              </w:rPr>
              <w:t>34</w:t>
            </w:r>
            <w:r w:rsidRPr="00133B6F">
              <w:rPr>
                <w:rFonts w:ascii="Times New Roman" w:hAnsi="Times New Roman"/>
              </w:rPr>
              <w:t>%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низкий  -21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средний  -</w:t>
            </w:r>
            <w:r>
              <w:rPr>
                <w:rFonts w:ascii="Times New Roman" w:hAnsi="Times New Roman"/>
              </w:rPr>
              <w:t>31</w:t>
            </w:r>
            <w:r w:rsidRPr="00133B6F">
              <w:rPr>
                <w:rFonts w:ascii="Times New Roman" w:hAnsi="Times New Roman"/>
              </w:rPr>
              <w:t>%</w:t>
            </w:r>
          </w:p>
          <w:p w:rsidR="00E47D31" w:rsidRPr="00133B6F" w:rsidRDefault="00E47D31" w:rsidP="005A2BE4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 -48</w:t>
            </w:r>
            <w:r w:rsidRPr="00133B6F">
              <w:rPr>
                <w:rFonts w:ascii="Times New Roman" w:hAnsi="Times New Roman"/>
              </w:rPr>
              <w:t>%</w:t>
            </w:r>
          </w:p>
        </w:tc>
      </w:tr>
    </w:tbl>
    <w:p w:rsidR="00E47D31" w:rsidRPr="00A47657" w:rsidRDefault="00E47D31" w:rsidP="00E47D31">
      <w:pPr>
        <w:pStyle w:val="a3"/>
        <w:spacing w:before="0"/>
        <w:ind w:firstLine="0"/>
        <w:rPr>
          <w:b/>
          <w:bCs/>
        </w:rPr>
      </w:pPr>
    </w:p>
    <w:p w:rsidR="00E47D31" w:rsidRPr="00133B6F" w:rsidRDefault="00E47D31" w:rsidP="00E47D31">
      <w:pPr>
        <w:keepNext/>
        <w:shd w:val="clear" w:color="auto" w:fill="FFFFFF"/>
        <w:spacing w:after="0" w:line="240" w:lineRule="auto"/>
        <w:ind w:firstLine="34"/>
        <w:outlineLvl w:val="2"/>
        <w:rPr>
          <w:rFonts w:ascii="Times New Roman" w:hAnsi="Times New Roman"/>
        </w:rPr>
      </w:pPr>
      <w:r w:rsidRPr="00133B6F">
        <w:rPr>
          <w:rFonts w:ascii="Times New Roman" w:hAnsi="Times New Roman"/>
        </w:rPr>
        <w:t xml:space="preserve">Краткий комментарий педагогического работника: </w:t>
      </w:r>
    </w:p>
    <w:p w:rsidR="00E47D31" w:rsidRPr="00133B6F" w:rsidRDefault="00E47D31" w:rsidP="00E47D31">
      <w:pPr>
        <w:spacing w:after="0" w:line="240" w:lineRule="auto"/>
        <w:jc w:val="right"/>
        <w:rPr>
          <w:rFonts w:ascii="Times New Roman" w:hAnsi="Times New Roman"/>
        </w:rPr>
      </w:pPr>
    </w:p>
    <w:p w:rsidR="00E47D31" w:rsidRPr="005D58C5" w:rsidRDefault="00E47D31" w:rsidP="00E47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5D58C5">
        <w:rPr>
          <w:rFonts w:ascii="Times New Roman" w:hAnsi="Times New Roman"/>
          <w:sz w:val="24"/>
          <w:szCs w:val="24"/>
        </w:rPr>
        <w:t xml:space="preserve">Перечень общих компетенций и показателей для оценки их </w:t>
      </w:r>
      <w:proofErr w:type="spellStart"/>
      <w:r w:rsidRPr="005D58C5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5D58C5">
        <w:rPr>
          <w:rFonts w:ascii="Times New Roman" w:hAnsi="Times New Roman"/>
          <w:sz w:val="24"/>
          <w:szCs w:val="24"/>
        </w:rPr>
        <w:t xml:space="preserve"> по специальностям </w:t>
      </w:r>
      <w:r w:rsidRPr="005D58C5">
        <w:rPr>
          <w:rFonts w:ascii="Times New Roman" w:hAnsi="Times New Roman"/>
          <w:bCs/>
          <w:sz w:val="24"/>
          <w:szCs w:val="24"/>
        </w:rPr>
        <w:t>40.02.01  Право и организация социального обеспечения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394"/>
        <w:gridCol w:w="9498"/>
      </w:tblGrid>
      <w:tr w:rsidR="00E47D31" w:rsidRPr="00133B6F" w:rsidTr="005A2BE4">
        <w:trPr>
          <w:trHeight w:val="861"/>
        </w:trPr>
        <w:tc>
          <w:tcPr>
            <w:tcW w:w="817" w:type="dxa"/>
          </w:tcPr>
          <w:p w:rsidR="00E47D31" w:rsidRPr="00133B6F" w:rsidRDefault="00E47D31" w:rsidP="005A2B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ОК 1.</w:t>
            </w:r>
          </w:p>
        </w:tc>
        <w:tc>
          <w:tcPr>
            <w:tcW w:w="4394" w:type="dxa"/>
          </w:tcPr>
          <w:p w:rsidR="00E47D31" w:rsidRPr="00133B6F" w:rsidRDefault="00E47D31" w:rsidP="005A2BE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9498" w:type="dxa"/>
          </w:tcPr>
          <w:p w:rsidR="00E47D31" w:rsidRPr="00133B6F" w:rsidRDefault="00E47D31" w:rsidP="00E47D31">
            <w:pPr>
              <w:numPr>
                <w:ilvl w:val="0"/>
                <w:numId w:val="6"/>
              </w:numPr>
              <w:snapToGrid w:val="0"/>
              <w:spacing w:after="0" w:line="240" w:lineRule="auto"/>
              <w:ind w:left="459" w:hanging="284"/>
              <w:jc w:val="both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  <w:bCs/>
              </w:rPr>
              <w:t xml:space="preserve">точность в объяснении </w:t>
            </w:r>
            <w:r w:rsidRPr="00133B6F">
              <w:rPr>
                <w:rFonts w:ascii="Times New Roman" w:hAnsi="Times New Roman"/>
              </w:rPr>
              <w:t>социальной значимости профессии;</w:t>
            </w:r>
          </w:p>
          <w:p w:rsidR="00E47D31" w:rsidRPr="00133B6F" w:rsidRDefault="00E47D31" w:rsidP="00E47D31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проявление точности, аккуратности, внимательности при решении профессиональных задач;</w:t>
            </w:r>
          </w:p>
          <w:p w:rsidR="00E47D31" w:rsidRPr="00133B6F" w:rsidRDefault="00E47D31" w:rsidP="00E47D31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  <w:bCs/>
              </w:rPr>
              <w:t>демонстрация интереса к будущей профессии;</w:t>
            </w:r>
          </w:p>
          <w:p w:rsidR="00E47D31" w:rsidRPr="00133B6F" w:rsidRDefault="00E47D31" w:rsidP="00E47D31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  <w:bCs/>
              </w:rPr>
            </w:pPr>
            <w:r w:rsidRPr="00133B6F">
              <w:rPr>
                <w:rFonts w:ascii="Times New Roman" w:hAnsi="Times New Roman"/>
              </w:rPr>
              <w:t>стремление к освоению профессиональных компетенций, знаний и умений (участие в предметных конкурсах, олимпиадах и др.);</w:t>
            </w:r>
          </w:p>
        </w:tc>
      </w:tr>
      <w:tr w:rsidR="00E47D31" w:rsidRPr="00133B6F" w:rsidTr="005A2BE4">
        <w:trPr>
          <w:trHeight w:val="1115"/>
        </w:trPr>
        <w:tc>
          <w:tcPr>
            <w:tcW w:w="817" w:type="dxa"/>
          </w:tcPr>
          <w:p w:rsidR="00E47D31" w:rsidRPr="00133B6F" w:rsidRDefault="00E47D31" w:rsidP="005A2B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ОК 2.</w:t>
            </w:r>
          </w:p>
        </w:tc>
        <w:tc>
          <w:tcPr>
            <w:tcW w:w="4394" w:type="dxa"/>
          </w:tcPr>
          <w:p w:rsidR="00E47D31" w:rsidRPr="00133B6F" w:rsidRDefault="00E47D31" w:rsidP="005A2BE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9498" w:type="dxa"/>
          </w:tcPr>
          <w:p w:rsidR="00E47D31" w:rsidRPr="00133B6F" w:rsidRDefault="00E47D31" w:rsidP="00E47D31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организация собственной деятельности в соответствии с поставленной целью;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suppressAutoHyphens w:val="0"/>
              <w:spacing w:before="0" w:after="0"/>
              <w:ind w:left="459" w:hanging="284"/>
              <w:contextualSpacing/>
              <w:rPr>
                <w:sz w:val="22"/>
              </w:rPr>
            </w:pPr>
            <w:r w:rsidRPr="00133B6F">
              <w:rPr>
                <w:sz w:val="22"/>
              </w:rPr>
              <w:t>определение и выбор способов (технологии) решения задачи в соответствии с заданными условиями и имеющимися ресурсами;</w:t>
            </w:r>
          </w:p>
        </w:tc>
      </w:tr>
      <w:tr w:rsidR="00E47D31" w:rsidRPr="00133B6F" w:rsidTr="005A2BE4">
        <w:trPr>
          <w:trHeight w:val="550"/>
        </w:trPr>
        <w:tc>
          <w:tcPr>
            <w:tcW w:w="817" w:type="dxa"/>
          </w:tcPr>
          <w:p w:rsidR="00E47D31" w:rsidRPr="00133B6F" w:rsidRDefault="00E47D31" w:rsidP="005A2B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ОК 3.</w:t>
            </w:r>
          </w:p>
        </w:tc>
        <w:tc>
          <w:tcPr>
            <w:tcW w:w="4394" w:type="dxa"/>
          </w:tcPr>
          <w:p w:rsidR="00E47D31" w:rsidRPr="00133B6F" w:rsidRDefault="00E47D31" w:rsidP="005A2BE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9498" w:type="dxa"/>
          </w:tcPr>
          <w:p w:rsidR="00E47D31" w:rsidRPr="00133B6F" w:rsidRDefault="00E47D31" w:rsidP="00E47D31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определение и выбор способа разрешения проблемы в соответствии с заданными критериями;</w:t>
            </w:r>
          </w:p>
          <w:p w:rsidR="00E47D31" w:rsidRPr="00133B6F" w:rsidRDefault="00E47D31" w:rsidP="00E47D31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правильность проведения анализа ситуации по заданным критериям и определения рисков;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suppressAutoHyphens w:val="0"/>
              <w:spacing w:before="0" w:after="0"/>
              <w:ind w:left="459" w:hanging="284"/>
              <w:contextualSpacing/>
              <w:rPr>
                <w:sz w:val="22"/>
              </w:rPr>
            </w:pPr>
            <w:r w:rsidRPr="00133B6F">
              <w:rPr>
                <w:sz w:val="22"/>
              </w:rPr>
              <w:t>верность оценивания последствий принятых решений;</w:t>
            </w:r>
          </w:p>
        </w:tc>
      </w:tr>
      <w:tr w:rsidR="00E47D31" w:rsidRPr="00133B6F" w:rsidTr="005A2BE4">
        <w:trPr>
          <w:trHeight w:val="1130"/>
        </w:trPr>
        <w:tc>
          <w:tcPr>
            <w:tcW w:w="817" w:type="dxa"/>
          </w:tcPr>
          <w:p w:rsidR="00E47D31" w:rsidRPr="00133B6F" w:rsidRDefault="00E47D31" w:rsidP="005A2B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ОК 4.</w:t>
            </w:r>
          </w:p>
        </w:tc>
        <w:tc>
          <w:tcPr>
            <w:tcW w:w="4394" w:type="dxa"/>
          </w:tcPr>
          <w:p w:rsidR="00E47D31" w:rsidRPr="00133B6F" w:rsidRDefault="00E47D31" w:rsidP="005A2BE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9498" w:type="dxa"/>
          </w:tcPr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suppressAutoHyphens w:val="0"/>
              <w:spacing w:before="0" w:after="0"/>
              <w:ind w:left="459" w:hanging="284"/>
              <w:contextualSpacing/>
              <w:rPr>
                <w:sz w:val="22"/>
              </w:rPr>
            </w:pPr>
            <w:r w:rsidRPr="00133B6F">
              <w:rPr>
                <w:sz w:val="22"/>
              </w:rPr>
              <w:t>рациональность выбора средств и методов поиска информации;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suppressAutoHyphens w:val="0"/>
              <w:spacing w:before="0" w:after="0"/>
              <w:ind w:left="459" w:hanging="284"/>
              <w:contextualSpacing/>
              <w:rPr>
                <w:sz w:val="22"/>
              </w:rPr>
            </w:pPr>
            <w:r w:rsidRPr="00133B6F">
              <w:rPr>
                <w:sz w:val="22"/>
              </w:rPr>
              <w:t>эффективность поиска  и использования  информации для  выполнения  профессиональных  задач,  профессионального  и личностного  развития;</w:t>
            </w:r>
          </w:p>
        </w:tc>
      </w:tr>
      <w:tr w:rsidR="00E47D31" w:rsidRPr="00133B6F" w:rsidTr="005A2BE4">
        <w:trPr>
          <w:trHeight w:val="565"/>
        </w:trPr>
        <w:tc>
          <w:tcPr>
            <w:tcW w:w="817" w:type="dxa"/>
          </w:tcPr>
          <w:p w:rsidR="00E47D31" w:rsidRPr="00133B6F" w:rsidRDefault="00E47D31" w:rsidP="005A2B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ОК 5.</w:t>
            </w:r>
          </w:p>
        </w:tc>
        <w:tc>
          <w:tcPr>
            <w:tcW w:w="4394" w:type="dxa"/>
          </w:tcPr>
          <w:p w:rsidR="00E47D31" w:rsidRPr="00133B6F" w:rsidRDefault="00E47D31" w:rsidP="005A2BE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9498" w:type="dxa"/>
          </w:tcPr>
          <w:p w:rsidR="00E47D31" w:rsidRPr="00133B6F" w:rsidRDefault="00E47D31" w:rsidP="00E47D31">
            <w:pPr>
              <w:numPr>
                <w:ilvl w:val="0"/>
                <w:numId w:val="6"/>
              </w:numPr>
              <w:snapToGrid w:val="0"/>
              <w:spacing w:after="0" w:line="240" w:lineRule="auto"/>
              <w:ind w:left="459" w:hanging="284"/>
              <w:jc w:val="both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корректное использование информационных  источников для анализа, оценки и извлечения информационных данных,  необходимых для решения профессиональных задач;</w:t>
            </w:r>
          </w:p>
          <w:p w:rsidR="00E47D31" w:rsidRPr="00133B6F" w:rsidRDefault="00E47D31" w:rsidP="00E47D31">
            <w:pPr>
              <w:numPr>
                <w:ilvl w:val="0"/>
                <w:numId w:val="6"/>
              </w:numPr>
              <w:snapToGrid w:val="0"/>
              <w:spacing w:after="0" w:line="240" w:lineRule="auto"/>
              <w:ind w:left="459" w:hanging="284"/>
              <w:jc w:val="both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>владение приёмами работы с компьютером, электронной почтой, Интернетом, активное применение информационно-коммуникационных технологий в профессиональной деятельности.</w:t>
            </w:r>
          </w:p>
        </w:tc>
      </w:tr>
      <w:tr w:rsidR="00E47D31" w:rsidRPr="00133B6F" w:rsidTr="005A2BE4">
        <w:trPr>
          <w:trHeight w:val="550"/>
        </w:trPr>
        <w:tc>
          <w:tcPr>
            <w:tcW w:w="817" w:type="dxa"/>
          </w:tcPr>
          <w:p w:rsidR="00E47D31" w:rsidRPr="00133B6F" w:rsidRDefault="00E47D31" w:rsidP="005A2B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ОК 6.</w:t>
            </w:r>
          </w:p>
        </w:tc>
        <w:tc>
          <w:tcPr>
            <w:tcW w:w="4394" w:type="dxa"/>
          </w:tcPr>
          <w:p w:rsidR="00E47D31" w:rsidRPr="00133B6F" w:rsidRDefault="00E47D31" w:rsidP="005A2BE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  <w:tc>
          <w:tcPr>
            <w:tcW w:w="9498" w:type="dxa"/>
          </w:tcPr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 w:rsidRPr="00133B6F">
              <w:rPr>
                <w:bCs/>
                <w:sz w:val="22"/>
              </w:rPr>
              <w:t>взаимодействие с обучающимися, преподавателями в ходе обучения;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 w:rsidRPr="00133B6F">
              <w:rPr>
                <w:bCs/>
                <w:sz w:val="22"/>
              </w:rPr>
              <w:t>эффективное взаимодействие и общение с коллегами и руководством;</w:t>
            </w:r>
          </w:p>
          <w:p w:rsidR="00E47D31" w:rsidRPr="00133B6F" w:rsidRDefault="00E47D31" w:rsidP="005A2BE4">
            <w:pPr>
              <w:pStyle w:val="a3"/>
              <w:suppressAutoHyphens w:val="0"/>
              <w:snapToGrid w:val="0"/>
              <w:spacing w:before="0" w:after="0"/>
              <w:ind w:left="459" w:firstLine="0"/>
              <w:contextualSpacing/>
              <w:rPr>
                <w:bCs/>
                <w:sz w:val="22"/>
              </w:rPr>
            </w:pPr>
          </w:p>
        </w:tc>
      </w:tr>
      <w:tr w:rsidR="00E47D31" w:rsidRPr="00133B6F" w:rsidTr="005A2BE4">
        <w:trPr>
          <w:trHeight w:val="565"/>
        </w:trPr>
        <w:tc>
          <w:tcPr>
            <w:tcW w:w="817" w:type="dxa"/>
          </w:tcPr>
          <w:p w:rsidR="00E47D31" w:rsidRPr="00133B6F" w:rsidRDefault="00E47D31" w:rsidP="005A2B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 7.</w:t>
            </w:r>
          </w:p>
        </w:tc>
        <w:tc>
          <w:tcPr>
            <w:tcW w:w="4394" w:type="dxa"/>
          </w:tcPr>
          <w:p w:rsidR="00E47D31" w:rsidRPr="00133B6F" w:rsidRDefault="00E47D31" w:rsidP="005A2BE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  <w:tc>
          <w:tcPr>
            <w:tcW w:w="9498" w:type="dxa"/>
          </w:tcPr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 w:rsidRPr="00133B6F">
              <w:rPr>
                <w:bCs/>
                <w:sz w:val="22"/>
              </w:rPr>
              <w:t>эффективность выполнение организаторской работы;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 w:rsidRPr="00133B6F">
              <w:rPr>
                <w:bCs/>
                <w:sz w:val="22"/>
              </w:rPr>
              <w:t>ответственное  отношение к результатам выполнения  своих профессиональных обязанностей;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 w:rsidRPr="00133B6F">
              <w:rPr>
                <w:bCs/>
                <w:sz w:val="22"/>
              </w:rPr>
              <w:t>проведение самоанализа и коррекции результатов собственной работы;</w:t>
            </w:r>
          </w:p>
        </w:tc>
      </w:tr>
      <w:tr w:rsidR="00E47D31" w:rsidRPr="00133B6F" w:rsidTr="005A2BE4">
        <w:trPr>
          <w:trHeight w:val="274"/>
        </w:trPr>
        <w:tc>
          <w:tcPr>
            <w:tcW w:w="817" w:type="dxa"/>
          </w:tcPr>
          <w:p w:rsidR="00E47D31" w:rsidRPr="00133B6F" w:rsidRDefault="00E47D31" w:rsidP="005A2B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ОК 8.</w:t>
            </w:r>
          </w:p>
        </w:tc>
        <w:tc>
          <w:tcPr>
            <w:tcW w:w="4394" w:type="dxa"/>
          </w:tcPr>
          <w:p w:rsidR="00E47D31" w:rsidRPr="00133B6F" w:rsidRDefault="00E47D31" w:rsidP="005A2BE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3B6F">
              <w:rPr>
                <w:rFonts w:ascii="Times New Roman" w:hAnsi="Times New Roman" w:cs="Times New Roman"/>
                <w:sz w:val="22"/>
                <w:szCs w:val="22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9498" w:type="dxa"/>
          </w:tcPr>
          <w:p w:rsidR="00E47D31" w:rsidRPr="00133B6F" w:rsidRDefault="00E47D31" w:rsidP="00E47D31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владение механизмом </w:t>
            </w:r>
            <w:proofErr w:type="spellStart"/>
            <w:r>
              <w:rPr>
                <w:rFonts w:ascii="Times New Roman" w:hAnsi="Times New Roman"/>
              </w:rPr>
              <w:t>целепола</w:t>
            </w:r>
            <w:r w:rsidRPr="00133B6F">
              <w:rPr>
                <w:rFonts w:ascii="Times New Roman" w:hAnsi="Times New Roman"/>
              </w:rPr>
              <w:t>гания</w:t>
            </w:r>
            <w:proofErr w:type="spellEnd"/>
            <w:r w:rsidRPr="00133B6F">
              <w:rPr>
                <w:rFonts w:ascii="Times New Roman" w:hAnsi="Times New Roman"/>
              </w:rPr>
              <w:t>, планирования, организации, анализа, рефлексии, самооценки успешности собственной деятельности и коррекции результатов в области образовательной деятельности;</w:t>
            </w:r>
          </w:p>
          <w:p w:rsidR="00E47D31" w:rsidRPr="00133B6F" w:rsidRDefault="00E47D31" w:rsidP="00E47D31">
            <w:pPr>
              <w:numPr>
                <w:ilvl w:val="0"/>
                <w:numId w:val="6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</w:rPr>
            </w:pPr>
            <w:r w:rsidRPr="00133B6F">
              <w:rPr>
                <w:rFonts w:ascii="Times New Roman" w:hAnsi="Times New Roman"/>
              </w:rPr>
              <w:t xml:space="preserve">владение способами физического, духовного и интеллектуального саморазвития, </w:t>
            </w:r>
            <w:proofErr w:type="spellStart"/>
            <w:r w:rsidRPr="00133B6F">
              <w:rPr>
                <w:rFonts w:ascii="Times New Roman" w:hAnsi="Times New Roman"/>
              </w:rPr>
              <w:t>эмоциональнойсаморегуляции</w:t>
            </w:r>
            <w:proofErr w:type="spellEnd"/>
            <w:r w:rsidRPr="00133B6F">
              <w:rPr>
                <w:rFonts w:ascii="Times New Roman" w:hAnsi="Times New Roman"/>
              </w:rPr>
              <w:t xml:space="preserve"> и </w:t>
            </w:r>
            <w:proofErr w:type="spellStart"/>
            <w:r w:rsidRPr="00133B6F">
              <w:rPr>
                <w:rFonts w:ascii="Times New Roman" w:hAnsi="Times New Roman"/>
              </w:rPr>
              <w:t>самоподдержки</w:t>
            </w:r>
            <w:proofErr w:type="spellEnd"/>
            <w:r w:rsidRPr="00133B6F">
              <w:rPr>
                <w:rFonts w:ascii="Times New Roman" w:hAnsi="Times New Roman"/>
              </w:rPr>
              <w:t>;</w:t>
            </w:r>
          </w:p>
        </w:tc>
      </w:tr>
      <w:tr w:rsidR="00E47D31" w:rsidRPr="005D58C5" w:rsidTr="005A2BE4">
        <w:trPr>
          <w:trHeight w:val="565"/>
        </w:trPr>
        <w:tc>
          <w:tcPr>
            <w:tcW w:w="817" w:type="dxa"/>
          </w:tcPr>
          <w:p w:rsidR="00E47D31" w:rsidRPr="005D58C5" w:rsidRDefault="00E47D31" w:rsidP="005A2BE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D58C5">
              <w:rPr>
                <w:rFonts w:ascii="Times New Roman" w:hAnsi="Times New Roman" w:cs="Times New Roman"/>
                <w:sz w:val="22"/>
                <w:szCs w:val="22"/>
              </w:rPr>
              <w:t>ОК 9.</w:t>
            </w:r>
          </w:p>
        </w:tc>
        <w:tc>
          <w:tcPr>
            <w:tcW w:w="4394" w:type="dxa"/>
          </w:tcPr>
          <w:p w:rsidR="00E47D31" w:rsidRPr="005D58C5" w:rsidRDefault="00E47D31" w:rsidP="005A2BE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D58C5">
              <w:rPr>
                <w:rFonts w:ascii="Times New Roman" w:hAnsi="Times New Roman" w:cs="Times New Roman"/>
                <w:bCs/>
                <w:sz w:val="22"/>
                <w:szCs w:val="22"/>
              </w:rPr>
              <w:t>Ориентироваться в условиях постоянного изменения правовой базы.</w:t>
            </w:r>
          </w:p>
        </w:tc>
        <w:tc>
          <w:tcPr>
            <w:tcW w:w="9498" w:type="dxa"/>
          </w:tcPr>
          <w:p w:rsidR="00E47D31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 w:rsidRPr="005D58C5">
              <w:rPr>
                <w:bCs/>
                <w:sz w:val="22"/>
              </w:rPr>
              <w:t xml:space="preserve">успешное </w:t>
            </w:r>
            <w:r>
              <w:rPr>
                <w:bCs/>
                <w:sz w:val="22"/>
              </w:rPr>
              <w:t xml:space="preserve">выполнение </w:t>
            </w:r>
            <w:proofErr w:type="spellStart"/>
            <w:r>
              <w:rPr>
                <w:bCs/>
                <w:sz w:val="22"/>
              </w:rPr>
              <w:t>заданий</w:t>
            </w:r>
            <w:r w:rsidRPr="005D58C5">
              <w:rPr>
                <w:bCs/>
                <w:sz w:val="22"/>
              </w:rPr>
              <w:t>в</w:t>
            </w:r>
            <w:proofErr w:type="spellEnd"/>
            <w:r w:rsidRPr="005D58C5">
              <w:rPr>
                <w:bCs/>
                <w:sz w:val="22"/>
              </w:rPr>
              <w:t xml:space="preserve"> в условиях постоянного изменения правовой базы.</w:t>
            </w:r>
          </w:p>
          <w:p w:rsidR="00E47D31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 w:rsidRPr="005D58C5">
              <w:rPr>
                <w:bCs/>
                <w:sz w:val="22"/>
              </w:rPr>
              <w:t>проявление интереса к инновациям в области профессиональной деятельности.</w:t>
            </w:r>
          </w:p>
          <w:p w:rsidR="00E47D31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 w:rsidRPr="00133B6F">
              <w:t>правильность проведения анализа ситуации</w:t>
            </w:r>
            <w:r>
              <w:t xml:space="preserve">  </w:t>
            </w:r>
            <w:proofErr w:type="spellStart"/>
            <w:r>
              <w:t>в</w:t>
            </w:r>
            <w:r w:rsidRPr="005D58C5">
              <w:rPr>
                <w:bCs/>
                <w:sz w:val="22"/>
              </w:rPr>
              <w:t>условиях</w:t>
            </w:r>
            <w:proofErr w:type="spellEnd"/>
            <w:r w:rsidRPr="005D58C5">
              <w:rPr>
                <w:bCs/>
                <w:sz w:val="22"/>
              </w:rPr>
              <w:t xml:space="preserve"> постоянного изменения правовой базы.</w:t>
            </w:r>
          </w:p>
          <w:p w:rsidR="00E47D31" w:rsidRPr="005D58C5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 w:rsidRPr="00133B6F">
              <w:rPr>
                <w:sz w:val="22"/>
              </w:rPr>
              <w:t>верность оценивания последствий принятых решений;</w:t>
            </w:r>
          </w:p>
        </w:tc>
      </w:tr>
      <w:tr w:rsidR="00E47D31" w:rsidRPr="00133B6F" w:rsidTr="005A2BE4">
        <w:trPr>
          <w:trHeight w:val="565"/>
        </w:trPr>
        <w:tc>
          <w:tcPr>
            <w:tcW w:w="817" w:type="dxa"/>
          </w:tcPr>
          <w:p w:rsidR="00E47D31" w:rsidRPr="005D58C5" w:rsidRDefault="00E47D31" w:rsidP="005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5D58C5">
              <w:rPr>
                <w:rFonts w:ascii="Times New Roman" w:hAnsi="Times New Roman"/>
                <w:bCs/>
              </w:rPr>
              <w:t>ОК-10</w:t>
            </w:r>
          </w:p>
        </w:tc>
        <w:tc>
          <w:tcPr>
            <w:tcW w:w="4394" w:type="dxa"/>
          </w:tcPr>
          <w:p w:rsidR="00E47D31" w:rsidRPr="005D58C5" w:rsidRDefault="00E47D31" w:rsidP="005A2BE4">
            <w:pPr>
              <w:ind w:firstLine="20"/>
              <w:rPr>
                <w:rFonts w:ascii="Times New Roman" w:hAnsi="Times New Roman"/>
              </w:rPr>
            </w:pPr>
            <w:r w:rsidRPr="005D58C5">
              <w:rPr>
                <w:rFonts w:ascii="Times New Roman" w:hAnsi="Times New Roman"/>
              </w:rPr>
              <w:t>Соблюдать основы здорового образа жизни, требования охраны труда.</w:t>
            </w:r>
          </w:p>
        </w:tc>
        <w:tc>
          <w:tcPr>
            <w:tcW w:w="9498" w:type="dxa"/>
          </w:tcPr>
          <w:p w:rsidR="00E47D31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>
              <w:rPr>
                <w:bCs/>
                <w:sz w:val="22"/>
              </w:rPr>
              <w:t>Соблюдение техники безопасности в компьютерном классе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>
              <w:rPr>
                <w:bCs/>
                <w:sz w:val="22"/>
              </w:rPr>
              <w:t>Соблюдение требований к охране труда и здоровья в компьютерном классе</w:t>
            </w:r>
          </w:p>
        </w:tc>
      </w:tr>
      <w:tr w:rsidR="00E47D31" w:rsidRPr="00133B6F" w:rsidTr="005A2BE4">
        <w:trPr>
          <w:trHeight w:val="565"/>
        </w:trPr>
        <w:tc>
          <w:tcPr>
            <w:tcW w:w="817" w:type="dxa"/>
          </w:tcPr>
          <w:p w:rsidR="00E47D31" w:rsidRPr="005D58C5" w:rsidRDefault="00E47D31" w:rsidP="005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5D58C5">
              <w:rPr>
                <w:rFonts w:ascii="Times New Roman" w:hAnsi="Times New Roman"/>
                <w:bCs/>
              </w:rPr>
              <w:t>ОК-11</w:t>
            </w:r>
          </w:p>
        </w:tc>
        <w:tc>
          <w:tcPr>
            <w:tcW w:w="4394" w:type="dxa"/>
          </w:tcPr>
          <w:p w:rsidR="00E47D31" w:rsidRPr="005D58C5" w:rsidRDefault="00E47D31" w:rsidP="005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5D58C5">
              <w:rPr>
                <w:rFonts w:ascii="Times New Roman" w:hAnsi="Times New Roman"/>
                <w:bCs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9498" w:type="dxa"/>
          </w:tcPr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Соблюдение общественных норм поведения </w:t>
            </w:r>
            <w:r w:rsidRPr="00133B6F">
              <w:rPr>
                <w:bCs/>
                <w:sz w:val="22"/>
              </w:rPr>
              <w:t xml:space="preserve"> с обучающимися, преподавателями в ходе обучения;</w:t>
            </w:r>
          </w:p>
          <w:p w:rsidR="00E47D31" w:rsidRPr="00133B6F" w:rsidRDefault="00E47D31" w:rsidP="00E47D31">
            <w:pPr>
              <w:pStyle w:val="a3"/>
              <w:numPr>
                <w:ilvl w:val="0"/>
                <w:numId w:val="6"/>
              </w:numPr>
              <w:tabs>
                <w:tab w:val="num" w:pos="252"/>
              </w:tabs>
              <w:suppressAutoHyphens w:val="0"/>
              <w:snapToGrid w:val="0"/>
              <w:spacing w:before="0" w:after="0"/>
              <w:ind w:left="459" w:hanging="284"/>
              <w:contextualSpacing/>
              <w:rPr>
                <w:bCs/>
                <w:sz w:val="22"/>
              </w:rPr>
            </w:pPr>
            <w:r w:rsidRPr="005D58C5">
              <w:rPr>
                <w:bCs/>
                <w:sz w:val="22"/>
              </w:rPr>
              <w:t xml:space="preserve">Соблюдать деловой этикет, культуру и психологические </w:t>
            </w:r>
            <w:r>
              <w:rPr>
                <w:bCs/>
                <w:sz w:val="22"/>
              </w:rPr>
              <w:t>основы в  общении</w:t>
            </w:r>
            <w:r w:rsidRPr="00133B6F">
              <w:rPr>
                <w:bCs/>
                <w:sz w:val="22"/>
              </w:rPr>
              <w:t xml:space="preserve"> с коллегами и руководством;</w:t>
            </w:r>
          </w:p>
          <w:p w:rsidR="00E47D31" w:rsidRPr="00133B6F" w:rsidRDefault="00E47D31" w:rsidP="005A2BE4">
            <w:pPr>
              <w:pStyle w:val="a3"/>
              <w:suppressAutoHyphens w:val="0"/>
              <w:snapToGrid w:val="0"/>
              <w:spacing w:before="0" w:after="0"/>
              <w:ind w:left="459" w:firstLine="0"/>
              <w:contextualSpacing/>
              <w:rPr>
                <w:bCs/>
                <w:sz w:val="22"/>
              </w:rPr>
            </w:pPr>
          </w:p>
        </w:tc>
      </w:tr>
    </w:tbl>
    <w:p w:rsidR="00E47D31" w:rsidRPr="00CE5C29" w:rsidRDefault="00E47D31" w:rsidP="00E47D31">
      <w:pPr>
        <w:spacing w:after="0"/>
        <w:jc w:val="both"/>
        <w:rPr>
          <w:rFonts w:ascii="Times New Roman" w:hAnsi="Times New Roman"/>
          <w:lang w:eastAsia="ru-RU"/>
        </w:rPr>
      </w:pPr>
      <w:r w:rsidRPr="00133B6F">
        <w:rPr>
          <w:rFonts w:ascii="Times New Roman" w:hAnsi="Times New Roman"/>
          <w:sz w:val="24"/>
          <w:szCs w:val="24"/>
          <w:lang w:eastAsia="ru-RU"/>
        </w:rPr>
        <w:tab/>
      </w:r>
      <w:r w:rsidRPr="00CE5C29">
        <w:rPr>
          <w:rFonts w:ascii="Times New Roman" w:hAnsi="Times New Roman"/>
          <w:lang w:eastAsia="ru-RU"/>
        </w:rPr>
        <w:t>При последовательном изучении дисц</w:t>
      </w:r>
      <w:r>
        <w:rPr>
          <w:rFonts w:ascii="Times New Roman" w:hAnsi="Times New Roman"/>
          <w:lang w:eastAsia="ru-RU"/>
        </w:rPr>
        <w:t>иплины Информатика</w:t>
      </w:r>
      <w:r w:rsidRPr="00CE5C29">
        <w:rPr>
          <w:rFonts w:ascii="Times New Roman" w:hAnsi="Times New Roman"/>
          <w:lang w:eastAsia="ru-RU"/>
        </w:rPr>
        <w:t xml:space="preserve"> в одной и той же группе в течение одного учебного года результаты итогового контроля по предыдущему учебному курсу принимаются за стартовые показатели для последующего курса.</w:t>
      </w:r>
    </w:p>
    <w:p w:rsidR="00E47D31" w:rsidRDefault="00E47D31" w:rsidP="00E47D31">
      <w:pPr>
        <w:spacing w:after="0"/>
        <w:jc w:val="both"/>
        <w:rPr>
          <w:rFonts w:ascii="Times New Roman" w:hAnsi="Times New Roman"/>
          <w:lang w:eastAsia="ru-RU"/>
        </w:rPr>
      </w:pPr>
      <w:r w:rsidRPr="00CE5C29">
        <w:rPr>
          <w:rFonts w:ascii="Times New Roman" w:hAnsi="Times New Roman"/>
          <w:lang w:eastAsia="ru-RU"/>
        </w:rPr>
        <w:tab/>
        <w:t xml:space="preserve">При необходимости, стартовая диагностика производится на основе анализа выполнения студентами одного из первых индивидуальных заданий, за счет включение в программу входного контроля дополнительных вопросов анкетного характера, по результатам наблюдения за работой студентов на учебных занятиях, особенно, при использовании нетрадиционных форм организации учебного занятия. Итоговая диагностика по учебным дисциплинам производится в период промежуточной аттестации на основании выполнения заданий промежуточной аттестации и за счет проведения дополнительного анкетирования студентов. </w:t>
      </w:r>
    </w:p>
    <w:p w:rsidR="00E47D31" w:rsidRPr="00133B6F" w:rsidRDefault="00E47D31" w:rsidP="00E47D31">
      <w:pPr>
        <w:spacing w:after="0" w:line="240" w:lineRule="auto"/>
        <w:rPr>
          <w:rFonts w:ascii="Times New Roman" w:hAnsi="Times New Roman"/>
        </w:rPr>
      </w:pPr>
    </w:p>
    <w:p w:rsidR="00E47D31" w:rsidRPr="00032459" w:rsidRDefault="00E47D31" w:rsidP="00E47D31">
      <w:pPr>
        <w:tabs>
          <w:tab w:val="left" w:pos="7938"/>
        </w:tabs>
        <w:spacing w:after="0"/>
        <w:ind w:firstLine="567"/>
        <w:rPr>
          <w:rFonts w:ascii="Times New Roman" w:hAnsi="Times New Roman"/>
        </w:rPr>
      </w:pPr>
      <w:r w:rsidRPr="00032459">
        <w:rPr>
          <w:rFonts w:ascii="Times New Roman" w:hAnsi="Times New Roman"/>
        </w:rPr>
        <w:t xml:space="preserve">«_____» _______________ 20 ___ г. </w:t>
      </w:r>
      <w:r w:rsidRPr="00032459">
        <w:rPr>
          <w:rFonts w:ascii="Times New Roman" w:hAnsi="Times New Roman"/>
        </w:rPr>
        <w:tab/>
        <w:t>_____________________</w:t>
      </w:r>
      <w:r>
        <w:rPr>
          <w:rFonts w:ascii="Times New Roman" w:hAnsi="Times New Roman"/>
        </w:rPr>
        <w:t>___________</w:t>
      </w:r>
      <w:r w:rsidRPr="00E436CF">
        <w:rPr>
          <w:rFonts w:ascii="Times New Roman" w:hAnsi="Times New Roman"/>
          <w:u w:val="single"/>
        </w:rPr>
        <w:t>М. В. Белокопытов</w:t>
      </w:r>
    </w:p>
    <w:p w:rsidR="00E47D31" w:rsidRDefault="00E47D31" w:rsidP="00E47D31">
      <w:pPr>
        <w:spacing w:after="0" w:line="240" w:lineRule="auto"/>
        <w:ind w:left="56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(Число, месяц, год составления)</w:t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 xml:space="preserve">   (ФИО руководителя образовательной организации, подпись)</w:t>
      </w:r>
    </w:p>
    <w:p w:rsidR="00E47D31" w:rsidRPr="004C40CE" w:rsidRDefault="00E47D31" w:rsidP="00E47D31">
      <w:pPr>
        <w:tabs>
          <w:tab w:val="left" w:pos="2127"/>
          <w:tab w:val="left" w:pos="3261"/>
          <w:tab w:val="left" w:pos="7230"/>
          <w:tab w:val="left" w:pos="12191"/>
        </w:tabs>
        <w:spacing w:line="360" w:lineRule="auto"/>
        <w:ind w:firstLine="709"/>
        <w:rPr>
          <w:rFonts w:ascii="Times New Roman" w:hAnsi="Times New Roman"/>
          <w:i/>
          <w:sz w:val="20"/>
          <w:szCs w:val="20"/>
        </w:rPr>
      </w:pPr>
    </w:p>
    <w:p w:rsidR="00E47D31" w:rsidRDefault="00E47D31" w:rsidP="00E47D31">
      <w:pPr>
        <w:rPr>
          <w:rFonts w:ascii="Times New Roman" w:hAnsi="Times New Roman"/>
          <w:b/>
          <w:sz w:val="28"/>
          <w:szCs w:val="28"/>
        </w:rPr>
      </w:pPr>
    </w:p>
    <w:p w:rsidR="00053169" w:rsidRDefault="00053169"/>
    <w:sectPr w:rsidR="00053169" w:rsidSect="00E47D3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eastAsia="Batang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Batang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Batang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Batang" w:hint="default"/>
        <w:b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Batang" w:hint="default"/>
        <w:b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Batang" w:hint="default"/>
        <w:b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eastAsia="Batang" w:hint="default"/>
        <w:b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Batang" w:hint="default"/>
        <w:b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eastAsia="Batang" w:hint="default"/>
        <w:b/>
        <w:sz w:val="28"/>
        <w:szCs w:val="28"/>
      </w:rPr>
    </w:lvl>
  </w:abstractNum>
  <w:abstractNum w:abstractNumId="1">
    <w:nsid w:val="1FA710B9"/>
    <w:multiLevelType w:val="hybridMultilevel"/>
    <w:tmpl w:val="5B58C004"/>
    <w:lvl w:ilvl="0" w:tplc="331633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D04D0D"/>
    <w:multiLevelType w:val="hybridMultilevel"/>
    <w:tmpl w:val="7EF890B8"/>
    <w:lvl w:ilvl="0" w:tplc="A4D87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8671E"/>
    <w:multiLevelType w:val="hybridMultilevel"/>
    <w:tmpl w:val="5EF8DEAA"/>
    <w:lvl w:ilvl="0" w:tplc="331633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36BC17CA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24901E08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  <w:sz w:val="24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A6D94"/>
    <w:multiLevelType w:val="hybridMultilevel"/>
    <w:tmpl w:val="072C62D8"/>
    <w:lvl w:ilvl="0" w:tplc="331633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2358CE"/>
    <w:multiLevelType w:val="hybridMultilevel"/>
    <w:tmpl w:val="3DC62324"/>
    <w:lvl w:ilvl="0" w:tplc="331633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E47D31"/>
    <w:rsid w:val="00053169"/>
    <w:rsid w:val="00E4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D31"/>
    <w:pPr>
      <w:suppressAutoHyphens/>
      <w:spacing w:before="120" w:after="120" w:line="240" w:lineRule="auto"/>
      <w:ind w:left="720" w:firstLine="709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ConsPlusNormal">
    <w:name w:val="ConsPlusNormal"/>
    <w:rsid w:val="00E47D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1600</Words>
  <Characters>9122</Characters>
  <Application>Microsoft Office Word</Application>
  <DocSecurity>0</DocSecurity>
  <Lines>76</Lines>
  <Paragraphs>21</Paragraphs>
  <ScaleCrop>false</ScaleCrop>
  <Company>sapo</Company>
  <LinksUpToDate>false</LinksUpToDate>
  <CharactersWithSpaces>10701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</dc:creator>
  <cp:keywords/>
  <dc:description/>
  <cp:lastModifiedBy>class</cp:lastModifiedBy>
  <cp:revision>2</cp:revision>
  <dcterms:created xsi:type="dcterms:W3CDTF">2020-11-11T11:20:00Z</dcterms:created>
  <dcterms:modified xsi:type="dcterms:W3CDTF">2020-11-11T11:20:00Z</dcterms:modified>
</cp:coreProperties>
</file>